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8F540" w14:textId="4B33A292" w:rsidR="00B86EAC" w:rsidRPr="00B86EAC" w:rsidRDefault="00B86EAC" w:rsidP="00B86E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71. </w:t>
      </w:r>
      <w:r w:rsidRPr="00B86EAC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ATR issue, and it's finality. </w:t>
      </w:r>
    </w:p>
    <w:bookmarkEnd w:id="0"/>
    <w:p w14:paraId="6935809F" w14:textId="77777777" w:rsidR="00B86EAC" w:rsidRPr="00B86EAC" w:rsidRDefault="00B86EAC" w:rsidP="00B86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B86EAC">
        <w:rPr>
          <w:rFonts w:ascii="Times New Roman" w:eastAsia="Times New Roman" w:hAnsi="Times New Roman" w:cs="Times New Roman"/>
          <w:sz w:val="24"/>
          <w:szCs w:val="24"/>
          <w:lang w:eastAsia="en-CA"/>
        </w:rPr>
        <w:t>08/01/13--22:02</w:t>
      </w:r>
    </w:p>
    <w:p w14:paraId="449454F0" w14:textId="77777777" w:rsidR="00B86EAC" w:rsidRPr="00B86EAC" w:rsidRDefault="00B86EAC" w:rsidP="00B86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98B5ABA" w14:textId="77777777" w:rsidR="00B86EAC" w:rsidRPr="00B86EAC" w:rsidRDefault="00B86EAC" w:rsidP="00B86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B86EAC">
        <w:rPr>
          <w:rFonts w:ascii="Times New Roman" w:eastAsia="Times New Roman" w:hAnsi="Times New Roman" w:cs="Times New Roman"/>
          <w:sz w:val="24"/>
          <w:szCs w:val="24"/>
          <w:lang w:eastAsia="en-CA"/>
        </w:rPr>
        <w:t>ATR issue, and it's finality.</w:t>
      </w:r>
    </w:p>
    <w:p w14:paraId="42243563" w14:textId="77777777" w:rsidR="00B86EAC" w:rsidRPr="00B86EAC" w:rsidRDefault="00B86EAC" w:rsidP="00B86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220EA10" w14:textId="77777777" w:rsidR="00B86EAC" w:rsidRPr="00B86EAC" w:rsidRDefault="00B86EAC" w:rsidP="00B86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3C02C26" w14:textId="77777777" w:rsidR="00B86EAC" w:rsidRPr="00B86EAC" w:rsidRDefault="00B86EAC" w:rsidP="00B86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For all five of you who have sent me your money to call off my </w:t>
      </w:r>
      <w:proofErr w:type="spellStart"/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eguns</w:t>
      </w:r>
      <w:proofErr w:type="spellEnd"/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, and wrote me very long, heart felt apologies. You are completely forgiven, and my </w:t>
      </w:r>
      <w:proofErr w:type="spellStart"/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egun</w:t>
      </w:r>
      <w:proofErr w:type="spellEnd"/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ancestors have been appeased. </w:t>
      </w:r>
      <w:r w:rsidRPr="00B86EAC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B86EAC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You will find that I have refunded ALL your money. I don't want </w:t>
      </w:r>
      <w:proofErr w:type="gramStart"/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it,</w:t>
      </w:r>
      <w:proofErr w:type="gramEnd"/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it was a show of your sincerity for my </w:t>
      </w:r>
      <w:proofErr w:type="spellStart"/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eguns</w:t>
      </w:r>
      <w:proofErr w:type="spellEnd"/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. They have seen it, and have accepted it. You are however STILL required to do exactly as I dictated to you, and do that THIS coming Monday. </w:t>
      </w:r>
      <w:r w:rsidRPr="00B86EAC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B86EAC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What you said, did, and contributed towards was wrong, and hurtful. I am very happy this is cleared up. </w:t>
      </w:r>
      <w:r w:rsidRPr="00B86EAC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B86EAC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Now, I have one last request; go be amazing people, and do extraordinary things! </w:t>
      </w:r>
      <w:r w:rsidRPr="00B86EAC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B86EAC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This matter is closed. </w:t>
      </w:r>
      <w:r w:rsidRPr="00B86EAC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B86EAC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-Uncle </w:t>
      </w:r>
      <w:proofErr w:type="spellStart"/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Bearheart</w:t>
      </w:r>
      <w:proofErr w:type="spellEnd"/>
      <w:r w:rsidRPr="00B86EA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. </w:t>
      </w:r>
    </w:p>
    <w:p w14:paraId="2DE050E2" w14:textId="014429EB" w:rsidR="00182E37" w:rsidRPr="00B86EAC" w:rsidRDefault="00182E37" w:rsidP="00B86EAC"/>
    <w:sectPr w:rsidR="00182E37" w:rsidRPr="00B86E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D355E"/>
    <w:rsid w:val="000E692A"/>
    <w:rsid w:val="001249FB"/>
    <w:rsid w:val="001532D5"/>
    <w:rsid w:val="00153BAD"/>
    <w:rsid w:val="00172DB7"/>
    <w:rsid w:val="001804E0"/>
    <w:rsid w:val="00182E37"/>
    <w:rsid w:val="001C0419"/>
    <w:rsid w:val="0023100A"/>
    <w:rsid w:val="00241EC6"/>
    <w:rsid w:val="002B6C89"/>
    <w:rsid w:val="00340C63"/>
    <w:rsid w:val="0035513A"/>
    <w:rsid w:val="0038368F"/>
    <w:rsid w:val="00394814"/>
    <w:rsid w:val="003B0203"/>
    <w:rsid w:val="003B2143"/>
    <w:rsid w:val="003B44DF"/>
    <w:rsid w:val="003C41CD"/>
    <w:rsid w:val="003D3458"/>
    <w:rsid w:val="004432C7"/>
    <w:rsid w:val="00467A7C"/>
    <w:rsid w:val="004932F2"/>
    <w:rsid w:val="004B6010"/>
    <w:rsid w:val="004B641E"/>
    <w:rsid w:val="004B7C34"/>
    <w:rsid w:val="0054465E"/>
    <w:rsid w:val="00547095"/>
    <w:rsid w:val="005A5BED"/>
    <w:rsid w:val="005F252B"/>
    <w:rsid w:val="00607057"/>
    <w:rsid w:val="00610655"/>
    <w:rsid w:val="00636D53"/>
    <w:rsid w:val="00650740"/>
    <w:rsid w:val="006703C1"/>
    <w:rsid w:val="006C7DF2"/>
    <w:rsid w:val="006D1CE7"/>
    <w:rsid w:val="0070617B"/>
    <w:rsid w:val="00711D0E"/>
    <w:rsid w:val="007636D9"/>
    <w:rsid w:val="00793637"/>
    <w:rsid w:val="007C1C26"/>
    <w:rsid w:val="007F52AA"/>
    <w:rsid w:val="007F54B8"/>
    <w:rsid w:val="007F715E"/>
    <w:rsid w:val="00821100"/>
    <w:rsid w:val="00823D1E"/>
    <w:rsid w:val="00874711"/>
    <w:rsid w:val="009208AD"/>
    <w:rsid w:val="00923FBA"/>
    <w:rsid w:val="009327DE"/>
    <w:rsid w:val="009E3561"/>
    <w:rsid w:val="00A41799"/>
    <w:rsid w:val="00A62B9A"/>
    <w:rsid w:val="00A75C40"/>
    <w:rsid w:val="00A9126D"/>
    <w:rsid w:val="00AE1673"/>
    <w:rsid w:val="00AF628F"/>
    <w:rsid w:val="00B074BE"/>
    <w:rsid w:val="00B34F19"/>
    <w:rsid w:val="00B72D82"/>
    <w:rsid w:val="00B86EAC"/>
    <w:rsid w:val="00BB3576"/>
    <w:rsid w:val="00BD1DA2"/>
    <w:rsid w:val="00BD406B"/>
    <w:rsid w:val="00BF5F5A"/>
    <w:rsid w:val="00C31C7C"/>
    <w:rsid w:val="00C65C6A"/>
    <w:rsid w:val="00CF3131"/>
    <w:rsid w:val="00D501B8"/>
    <w:rsid w:val="00D83656"/>
    <w:rsid w:val="00DB4DD4"/>
    <w:rsid w:val="00DC5EBD"/>
    <w:rsid w:val="00E30B5D"/>
    <w:rsid w:val="00E433FA"/>
    <w:rsid w:val="00E45105"/>
    <w:rsid w:val="00E90734"/>
    <w:rsid w:val="00EA5CB6"/>
    <w:rsid w:val="00EC0AC2"/>
    <w:rsid w:val="00EC7E96"/>
    <w:rsid w:val="00ED41EB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763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1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5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6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4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1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9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6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2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9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5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9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8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4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2019-07-08T19:14:00Z</dcterms:created>
  <dcterms:modified xsi:type="dcterms:W3CDTF">2019-07-08T19:14:00Z</dcterms:modified>
</cp:coreProperties>
</file>